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9B9" w:rsidRPr="008B4F7E" w:rsidRDefault="009F59B9" w:rsidP="008B4F7E">
      <w:pPr>
        <w:pStyle w:val="a4"/>
        <w:sectPr w:rsidR="009F59B9" w:rsidRPr="008B4F7E" w:rsidSect="00880070">
          <w:pgSz w:w="16838" w:h="11906" w:orient="landscape"/>
          <w:pgMar w:top="426" w:right="851" w:bottom="1276" w:left="567" w:header="708" w:footer="708" w:gutter="0"/>
          <w:cols w:space="708"/>
          <w:docGrid w:linePitch="360"/>
        </w:sectPr>
      </w:pPr>
    </w:p>
    <w:p w:rsidR="0018346B" w:rsidRPr="008B4F7E" w:rsidRDefault="0018346B" w:rsidP="008B4F7E">
      <w:pPr>
        <w:pStyle w:val="a4"/>
        <w:jc w:val="center"/>
      </w:pPr>
      <w:r w:rsidRPr="008B4F7E">
        <w:lastRenderedPageBreak/>
        <w:t>ПОЛОЖЕНИЕ</w:t>
      </w:r>
    </w:p>
    <w:p w:rsidR="0018346B" w:rsidRPr="008B4F7E" w:rsidRDefault="0018346B" w:rsidP="008B4F7E">
      <w:pPr>
        <w:pStyle w:val="a4"/>
        <w:jc w:val="center"/>
      </w:pPr>
      <w:r w:rsidRPr="008B4F7E">
        <w:t>Открытый детский фестиваль</w:t>
      </w:r>
    </w:p>
    <w:p w:rsidR="0018346B" w:rsidRPr="008B4F7E" w:rsidRDefault="00214E8A" w:rsidP="008B4F7E">
      <w:pPr>
        <w:pStyle w:val="a4"/>
        <w:jc w:val="center"/>
      </w:pPr>
      <w:proofErr w:type="spellStart"/>
      <w:r w:rsidRPr="008B4F7E">
        <w:t>Интеренет</w:t>
      </w:r>
      <w:proofErr w:type="spellEnd"/>
      <w:r w:rsidRPr="008B4F7E">
        <w:t xml:space="preserve"> - журналистики </w:t>
      </w:r>
      <w:r w:rsidR="0018346B" w:rsidRPr="008B4F7E">
        <w:t>«Яркий мир</w:t>
      </w:r>
      <w:r w:rsidRPr="008B4F7E">
        <w:t xml:space="preserve"> 2020</w:t>
      </w:r>
      <w:r w:rsidR="0018346B" w:rsidRPr="008B4F7E">
        <w:t>»</w:t>
      </w:r>
    </w:p>
    <w:p w:rsidR="0018346B" w:rsidRPr="008B4F7E" w:rsidRDefault="0018346B" w:rsidP="008B4F7E">
      <w:pPr>
        <w:pStyle w:val="a4"/>
        <w:jc w:val="center"/>
      </w:pPr>
      <w:r w:rsidRPr="008B4F7E">
        <w:t>Тема «Война в истории моей семьи»</w:t>
      </w:r>
    </w:p>
    <w:p w:rsidR="0018346B" w:rsidRPr="008B4F7E" w:rsidRDefault="0018346B" w:rsidP="008B4F7E">
      <w:pPr>
        <w:pStyle w:val="a4"/>
        <w:jc w:val="right"/>
      </w:pPr>
      <w:proofErr w:type="spellStart"/>
      <w:r w:rsidRPr="008B4F7E">
        <w:t>Дедлайн</w:t>
      </w:r>
      <w:proofErr w:type="spellEnd"/>
      <w:r w:rsidRPr="008B4F7E">
        <w:t xml:space="preserve"> </w:t>
      </w:r>
    </w:p>
    <w:p w:rsidR="0018346B" w:rsidRPr="008B4F7E" w:rsidRDefault="0018346B" w:rsidP="008B4F7E">
      <w:pPr>
        <w:pStyle w:val="a4"/>
        <w:jc w:val="right"/>
      </w:pPr>
      <w:r w:rsidRPr="008B4F7E">
        <w:t>21 апреля  2019 года</w:t>
      </w:r>
    </w:p>
    <w:p w:rsidR="0018346B" w:rsidRPr="008B4F7E" w:rsidRDefault="0018346B" w:rsidP="008B4F7E">
      <w:pPr>
        <w:pStyle w:val="a4"/>
        <w:jc w:val="right"/>
      </w:pPr>
      <w:r w:rsidRPr="008B4F7E">
        <w:t>Дата проведения</w:t>
      </w:r>
    </w:p>
    <w:p w:rsidR="0018346B" w:rsidRPr="008B4F7E" w:rsidRDefault="0018346B" w:rsidP="008B4F7E">
      <w:pPr>
        <w:pStyle w:val="a4"/>
        <w:jc w:val="right"/>
      </w:pPr>
      <w:r w:rsidRPr="008B4F7E">
        <w:t>28 апреля  2020 года</w:t>
      </w:r>
    </w:p>
    <w:p w:rsidR="0018346B" w:rsidRPr="008B4F7E" w:rsidRDefault="0018346B" w:rsidP="008B4F7E">
      <w:pPr>
        <w:pStyle w:val="a4"/>
      </w:pPr>
      <w:r w:rsidRPr="008B4F7E">
        <w:t>ОБЩИЕ ПОЛОЖЕНИЯ</w:t>
      </w:r>
    </w:p>
    <w:p w:rsidR="0018346B" w:rsidRPr="008B4F7E" w:rsidRDefault="0018346B" w:rsidP="008B4F7E">
      <w:pPr>
        <w:pStyle w:val="a4"/>
      </w:pPr>
      <w:r w:rsidRPr="008B4F7E">
        <w:t xml:space="preserve">Открытый детский кинофестиваль </w:t>
      </w:r>
      <w:r w:rsidR="00214E8A" w:rsidRPr="008B4F7E">
        <w:t xml:space="preserve">интернет - журналистики </w:t>
      </w:r>
      <w:r w:rsidRPr="008B4F7E">
        <w:t xml:space="preserve">организуется и проводится </w:t>
      </w:r>
      <w:r w:rsidR="008B4F7E">
        <w:t>Министерством</w:t>
      </w:r>
      <w:r w:rsidR="008B4F7E" w:rsidRPr="008B4F7E">
        <w:t xml:space="preserve"> образования и</w:t>
      </w:r>
      <w:r w:rsidR="008B4F7E">
        <w:t xml:space="preserve"> науки Республики Татарстан, </w:t>
      </w:r>
      <w:r w:rsidR="008B4F7E" w:rsidRPr="008B4F7E">
        <w:t>ОАО</w:t>
      </w:r>
      <w:r w:rsidR="008B4F7E">
        <w:t xml:space="preserve"> «Телерадиокомпания «Новый Век», </w:t>
      </w:r>
      <w:r w:rsidRPr="008B4F7E">
        <w:t xml:space="preserve">Школьной Академией наук и сотрудничества (ШАНС), </w:t>
      </w:r>
      <w:r w:rsidR="008B4F7E" w:rsidRPr="008B4F7E">
        <w:t>Детской студией медиатехнологий “К</w:t>
      </w:r>
      <w:r w:rsidR="008B4F7E">
        <w:t>вартал” (Далее - ДСМ «Квартал»)</w:t>
      </w:r>
      <w:r w:rsidR="008B4F7E" w:rsidRPr="008B4F7E">
        <w:t xml:space="preserve">, </w:t>
      </w:r>
      <w:r w:rsidRPr="008B4F7E">
        <w:t xml:space="preserve">при поддержке администрации МБОУ «Лицей №177» </w:t>
      </w:r>
      <w:proofErr w:type="gramStart"/>
      <w:r w:rsidRPr="008B4F7E">
        <w:t>Ново-С</w:t>
      </w:r>
      <w:r w:rsidR="008B4F7E">
        <w:t>авиновского</w:t>
      </w:r>
      <w:proofErr w:type="gramEnd"/>
      <w:r w:rsidR="008B4F7E">
        <w:t xml:space="preserve"> района г. Казани РТ.</w:t>
      </w:r>
      <w:r w:rsidRPr="008B4F7E">
        <w:t xml:space="preserve">   </w:t>
      </w:r>
    </w:p>
    <w:p w:rsidR="0018346B" w:rsidRPr="008B4F7E" w:rsidRDefault="0018346B" w:rsidP="008B4F7E">
      <w:pPr>
        <w:pStyle w:val="a4"/>
      </w:pPr>
      <w:r w:rsidRPr="008B4F7E">
        <w:t>Кинофестиваль “Яркий мир” – это конкурсное состязание</w:t>
      </w:r>
      <w:r w:rsidR="00D90C78" w:rsidRPr="008B4F7E">
        <w:t xml:space="preserve"> видео</w:t>
      </w:r>
      <w:r w:rsidRPr="008B4F7E">
        <w:t xml:space="preserve">  работ учащихся, выполненных самостоятельно или под руководством взрослого</w:t>
      </w:r>
      <w:r w:rsidR="008B4F7E">
        <w:t xml:space="preserve"> в жанре </w:t>
      </w:r>
      <w:proofErr w:type="gramStart"/>
      <w:r w:rsidR="008B4F7E">
        <w:t>интернет-журналистики</w:t>
      </w:r>
      <w:proofErr w:type="gramEnd"/>
      <w:r w:rsidRPr="008B4F7E">
        <w:t xml:space="preserve">. </w:t>
      </w:r>
    </w:p>
    <w:p w:rsidR="0018346B" w:rsidRPr="008B4F7E" w:rsidRDefault="0018346B" w:rsidP="008B4F7E">
      <w:pPr>
        <w:pStyle w:val="a4"/>
      </w:pPr>
      <w:r w:rsidRPr="008B4F7E">
        <w:t>Настоящее положение определяет цель, задачи, содержание, порядок организации и регламент работы кинофестиваля “Яркий мир”.</w:t>
      </w:r>
    </w:p>
    <w:p w:rsidR="0018346B" w:rsidRPr="008B4F7E" w:rsidRDefault="0018346B" w:rsidP="008B4F7E">
      <w:pPr>
        <w:pStyle w:val="a4"/>
      </w:pPr>
      <w:r w:rsidRPr="008B4F7E">
        <w:t>ЦЕЛЬ КИНОФЕСТИВАЛЯ</w:t>
      </w:r>
    </w:p>
    <w:p w:rsidR="0018346B" w:rsidRPr="008B4F7E" w:rsidRDefault="0018346B" w:rsidP="008B4F7E">
      <w:pPr>
        <w:pStyle w:val="a4"/>
      </w:pPr>
      <w:r w:rsidRPr="008B4F7E">
        <w:t>Кинофестиваль тележурналистики и  короткометражных</w:t>
      </w:r>
      <w:r w:rsidR="00BB467B" w:rsidRPr="008B4F7E">
        <w:t xml:space="preserve"> документальных</w:t>
      </w:r>
      <w:r w:rsidRPr="008B4F7E">
        <w:t xml:space="preserve"> фильмов «Яркий мир» направлен на создание условий для привлечения внимания учащихся к видео творчеству, к съёмке социально-направленных киноработ, формирование у детей  патриотизма</w:t>
      </w:r>
      <w:r w:rsidR="001E0F98" w:rsidRPr="008B4F7E">
        <w:t>.</w:t>
      </w:r>
    </w:p>
    <w:p w:rsidR="0018346B" w:rsidRPr="008B4F7E" w:rsidRDefault="0018346B" w:rsidP="008B4F7E">
      <w:pPr>
        <w:pStyle w:val="a4"/>
      </w:pPr>
      <w:r w:rsidRPr="008B4F7E">
        <w:t>ЗАДАЧИ КИНОФЕСТИВАЛЯ</w:t>
      </w:r>
    </w:p>
    <w:p w:rsidR="0018346B" w:rsidRPr="008B4F7E" w:rsidRDefault="008B4F7E" w:rsidP="008B4F7E">
      <w:pPr>
        <w:pStyle w:val="a4"/>
      </w:pPr>
      <w:r>
        <w:t>-п</w:t>
      </w:r>
      <w:r w:rsidR="0018346B" w:rsidRPr="008B4F7E">
        <w:t>оощрение детских творческих инициатив;</w:t>
      </w:r>
    </w:p>
    <w:p w:rsidR="0018346B" w:rsidRPr="008B4F7E" w:rsidRDefault="008B4F7E" w:rsidP="008B4F7E">
      <w:pPr>
        <w:pStyle w:val="a4"/>
      </w:pPr>
      <w:r>
        <w:t xml:space="preserve">- </w:t>
      </w:r>
      <w:r w:rsidR="0018346B" w:rsidRPr="008B4F7E">
        <w:t>выявление одаренных детей;</w:t>
      </w:r>
    </w:p>
    <w:p w:rsidR="0018346B" w:rsidRPr="008B4F7E" w:rsidRDefault="008B4F7E" w:rsidP="008B4F7E">
      <w:pPr>
        <w:pStyle w:val="a4"/>
      </w:pPr>
      <w:r>
        <w:t xml:space="preserve">- </w:t>
      </w:r>
      <w:r w:rsidR="0018346B" w:rsidRPr="008B4F7E">
        <w:t>организация занятости молодежи и обеспечение организованного досуга;</w:t>
      </w:r>
    </w:p>
    <w:p w:rsidR="0018346B" w:rsidRPr="008B4F7E" w:rsidRDefault="008B4F7E" w:rsidP="008B4F7E">
      <w:pPr>
        <w:pStyle w:val="a4"/>
      </w:pPr>
      <w:r>
        <w:t xml:space="preserve">- </w:t>
      </w:r>
      <w:r w:rsidR="0018346B" w:rsidRPr="008B4F7E">
        <w:t>социализация ребенка;</w:t>
      </w:r>
    </w:p>
    <w:p w:rsidR="0018346B" w:rsidRPr="008B4F7E" w:rsidRDefault="008B4F7E" w:rsidP="008B4F7E">
      <w:pPr>
        <w:pStyle w:val="a4"/>
      </w:pPr>
      <w:r>
        <w:t xml:space="preserve">- </w:t>
      </w:r>
      <w:r w:rsidR="0018346B" w:rsidRPr="008B4F7E">
        <w:t xml:space="preserve">формирование у детей  </w:t>
      </w:r>
      <w:r w:rsidR="001E0F98" w:rsidRPr="008B4F7E">
        <w:t>интереса к истории Родины и семьи</w:t>
      </w:r>
      <w:r w:rsidR="0018346B" w:rsidRPr="008B4F7E">
        <w:t>.</w:t>
      </w:r>
    </w:p>
    <w:p w:rsidR="0018346B" w:rsidRPr="008B4F7E" w:rsidRDefault="0018346B" w:rsidP="008B4F7E">
      <w:pPr>
        <w:pStyle w:val="a4"/>
      </w:pPr>
      <w:r w:rsidRPr="008B4F7E">
        <w:t>ОРГАНИЗАЦИЯ КИНОФЕСТИВАЛЯ</w:t>
      </w:r>
    </w:p>
    <w:p w:rsidR="0018346B" w:rsidRPr="008B4F7E" w:rsidRDefault="0018346B" w:rsidP="008B4F7E">
      <w:pPr>
        <w:pStyle w:val="a4"/>
      </w:pPr>
      <w:r w:rsidRPr="008B4F7E">
        <w:lastRenderedPageBreak/>
        <w:t xml:space="preserve">В кинофестивале могут принять участие школьники, имеющие в своем арсенале </w:t>
      </w:r>
      <w:r w:rsidR="008B4F7E">
        <w:t xml:space="preserve">авторское видео на тему: </w:t>
      </w:r>
      <w:r w:rsidRPr="008B4F7E">
        <w:t xml:space="preserve">«Война в истории моей семьи». </w:t>
      </w:r>
    </w:p>
    <w:p w:rsidR="0018346B" w:rsidRPr="008B4F7E" w:rsidRDefault="0018346B" w:rsidP="008B4F7E">
      <w:pPr>
        <w:pStyle w:val="a4"/>
      </w:pPr>
      <w:r w:rsidRPr="008B4F7E">
        <w:t>Возраст участников:</w:t>
      </w:r>
    </w:p>
    <w:p w:rsidR="0018346B" w:rsidRPr="008B4F7E" w:rsidRDefault="0018346B" w:rsidP="008B4F7E">
      <w:pPr>
        <w:pStyle w:val="a4"/>
      </w:pPr>
      <w:r w:rsidRPr="008B4F7E">
        <w:t>1 группа  11-13 лет</w:t>
      </w:r>
    </w:p>
    <w:p w:rsidR="0018346B" w:rsidRPr="008B4F7E" w:rsidRDefault="0018346B" w:rsidP="008B4F7E">
      <w:pPr>
        <w:pStyle w:val="a4"/>
      </w:pPr>
      <w:r w:rsidRPr="008B4F7E">
        <w:t>2 группа 14- 17 лет.</w:t>
      </w:r>
    </w:p>
    <w:p w:rsidR="0018346B" w:rsidRDefault="0018346B" w:rsidP="008B4F7E">
      <w:pPr>
        <w:pStyle w:val="a4"/>
      </w:pPr>
      <w:r w:rsidRPr="008B4F7E">
        <w:t xml:space="preserve">3 группа - Профи </w:t>
      </w:r>
      <w:r w:rsidR="00880070" w:rsidRPr="008B4F7E">
        <w:t>(</w:t>
      </w:r>
      <w:r w:rsidR="00144BAD" w:rsidRPr="008B4F7E">
        <w:t>с 18</w:t>
      </w:r>
      <w:r w:rsidR="00880070" w:rsidRPr="008B4F7E">
        <w:t xml:space="preserve"> и старше)</w:t>
      </w:r>
    </w:p>
    <w:p w:rsidR="0018346B" w:rsidRPr="008B4F7E" w:rsidRDefault="0018346B" w:rsidP="008B4F7E">
      <w:pPr>
        <w:pStyle w:val="a4"/>
      </w:pPr>
      <w:r w:rsidRPr="008B4F7E">
        <w:t xml:space="preserve">СОДЕРЖАНИЕ </w:t>
      </w:r>
    </w:p>
    <w:p w:rsidR="0018346B" w:rsidRPr="008B4F7E" w:rsidRDefault="0053368C" w:rsidP="008B4F7E">
      <w:pPr>
        <w:pStyle w:val="a4"/>
        <w:rPr>
          <w:b/>
        </w:rPr>
      </w:pPr>
      <w:r w:rsidRPr="008B4F7E">
        <w:rPr>
          <w:b/>
        </w:rPr>
        <w:t>1.</w:t>
      </w:r>
      <w:r w:rsidR="008B4F7E" w:rsidRPr="008B4F7E">
        <w:rPr>
          <w:b/>
        </w:rPr>
        <w:t xml:space="preserve">Номинация </w:t>
      </w:r>
      <w:r w:rsidR="00144BAD" w:rsidRPr="008B4F7E">
        <w:rPr>
          <w:b/>
          <w:color w:val="424242"/>
        </w:rPr>
        <w:t xml:space="preserve">Информационные жанры </w:t>
      </w:r>
    </w:p>
    <w:p w:rsidR="00144BAD" w:rsidRPr="008B4F7E" w:rsidRDefault="0053368C" w:rsidP="008B4F7E">
      <w:pPr>
        <w:pStyle w:val="a4"/>
        <w:rPr>
          <w:color w:val="424242"/>
        </w:rPr>
      </w:pPr>
      <w:r w:rsidRPr="008B4F7E">
        <w:rPr>
          <w:color w:val="424242"/>
        </w:rPr>
        <w:t>1.1.</w:t>
      </w:r>
      <w:r w:rsidR="008B4F7E" w:rsidRPr="008B4F7E">
        <w:rPr>
          <w:color w:val="424242"/>
        </w:rPr>
        <w:t xml:space="preserve"> </w:t>
      </w:r>
      <w:r w:rsidR="00144BAD" w:rsidRPr="008B4F7E">
        <w:rPr>
          <w:color w:val="424242"/>
        </w:rPr>
        <w:t>Интервью. Хронометраж - 2 минуты</w:t>
      </w:r>
    </w:p>
    <w:p w:rsidR="00144BAD" w:rsidRPr="008B4F7E" w:rsidRDefault="0053368C" w:rsidP="008B4F7E">
      <w:pPr>
        <w:pStyle w:val="a4"/>
        <w:rPr>
          <w:color w:val="424242"/>
        </w:rPr>
      </w:pPr>
      <w:r w:rsidRPr="008B4F7E">
        <w:rPr>
          <w:color w:val="424242"/>
        </w:rPr>
        <w:t>1.2.</w:t>
      </w:r>
      <w:r w:rsidR="008B4F7E" w:rsidRPr="008B4F7E">
        <w:rPr>
          <w:color w:val="424242"/>
        </w:rPr>
        <w:t xml:space="preserve"> </w:t>
      </w:r>
      <w:r w:rsidR="00144BAD" w:rsidRPr="008B4F7E">
        <w:rPr>
          <w:color w:val="424242"/>
        </w:rPr>
        <w:t>Репортаж Хронометраж -1.75 минуты</w:t>
      </w:r>
    </w:p>
    <w:p w:rsidR="00144BAD" w:rsidRPr="008B4F7E" w:rsidRDefault="0053368C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1.3. </w:t>
      </w:r>
      <w:r w:rsidR="00144BAD" w:rsidRPr="008B4F7E">
        <w:rPr>
          <w:color w:val="424242"/>
        </w:rPr>
        <w:t xml:space="preserve">Выступление. </w:t>
      </w:r>
      <w:proofErr w:type="spellStart"/>
      <w:r w:rsidR="00144BAD" w:rsidRPr="008B4F7E">
        <w:rPr>
          <w:color w:val="424242"/>
        </w:rPr>
        <w:t>Блогер</w:t>
      </w:r>
      <w:proofErr w:type="spellEnd"/>
      <w:r w:rsidR="00144BAD" w:rsidRPr="008B4F7E">
        <w:rPr>
          <w:color w:val="424242"/>
        </w:rPr>
        <w:t>. Хронометраж – 1.5 мин</w:t>
      </w:r>
    </w:p>
    <w:p w:rsidR="00144BAD" w:rsidRPr="008B4F7E" w:rsidRDefault="00144BAD" w:rsidP="008B4F7E">
      <w:pPr>
        <w:pStyle w:val="a4"/>
        <w:rPr>
          <w:iCs/>
        </w:rPr>
      </w:pPr>
      <w:r w:rsidRPr="008B4F7E">
        <w:rPr>
          <w:iCs/>
        </w:rPr>
        <w:t>Критерии оценки</w:t>
      </w:r>
      <w:r w:rsidR="008B4F7E">
        <w:rPr>
          <w:iCs/>
        </w:rPr>
        <w:t>:</w:t>
      </w:r>
      <w:r w:rsidRPr="008B4F7E">
        <w:rPr>
          <w:iCs/>
        </w:rPr>
        <w:t xml:space="preserve"> </w:t>
      </w:r>
    </w:p>
    <w:p w:rsidR="0053368C" w:rsidRPr="008B4F7E" w:rsidRDefault="00144BAD" w:rsidP="008B4F7E">
      <w:pPr>
        <w:pStyle w:val="a4"/>
      </w:pPr>
      <w:r w:rsidRPr="008B4F7E">
        <w:rPr>
          <w:iCs/>
        </w:rPr>
        <w:t xml:space="preserve"> </w:t>
      </w:r>
      <w:r w:rsidR="0053368C" w:rsidRPr="008B4F7E">
        <w:t>- этика, дикция и работа ведущего;</w:t>
      </w:r>
    </w:p>
    <w:p w:rsidR="00144BAD" w:rsidRPr="008B4F7E" w:rsidRDefault="00144BAD" w:rsidP="008B4F7E">
      <w:pPr>
        <w:pStyle w:val="a4"/>
      </w:pPr>
      <w:r w:rsidRPr="008B4F7E">
        <w:t xml:space="preserve">- информативность; </w:t>
      </w:r>
    </w:p>
    <w:p w:rsidR="00144BAD" w:rsidRPr="008B4F7E" w:rsidRDefault="00144BAD" w:rsidP="008B4F7E">
      <w:pPr>
        <w:pStyle w:val="a4"/>
      </w:pPr>
      <w:r w:rsidRPr="008B4F7E">
        <w:t>- работа и дикция репортера;  </w:t>
      </w:r>
    </w:p>
    <w:p w:rsidR="00144BAD" w:rsidRPr="008B4F7E" w:rsidRDefault="00144BAD" w:rsidP="008B4F7E">
      <w:pPr>
        <w:pStyle w:val="a4"/>
      </w:pPr>
      <w:r w:rsidRPr="008B4F7E">
        <w:t>- съемка и монтаж;</w:t>
      </w:r>
    </w:p>
    <w:p w:rsidR="00144BAD" w:rsidRPr="008B4F7E" w:rsidRDefault="00144BAD" w:rsidP="008B4F7E">
      <w:pPr>
        <w:pStyle w:val="a4"/>
      </w:pPr>
      <w:r w:rsidRPr="008B4F7E">
        <w:t xml:space="preserve">-  соответствие требованиям жанра; </w:t>
      </w:r>
    </w:p>
    <w:p w:rsidR="00144BAD" w:rsidRPr="008B4F7E" w:rsidRDefault="00144BAD" w:rsidP="008B4F7E">
      <w:pPr>
        <w:pStyle w:val="a4"/>
      </w:pPr>
      <w:r w:rsidRPr="008B4F7E">
        <w:t xml:space="preserve">- работа со  звуком; </w:t>
      </w:r>
    </w:p>
    <w:p w:rsidR="00144BAD" w:rsidRPr="008B4F7E" w:rsidRDefault="00144BAD" w:rsidP="008B4F7E">
      <w:pPr>
        <w:pStyle w:val="a4"/>
      </w:pPr>
      <w:r w:rsidRPr="008B4F7E">
        <w:t>- убедительность и информативность.</w:t>
      </w:r>
    </w:p>
    <w:p w:rsidR="00144BAD" w:rsidRPr="008B4F7E" w:rsidRDefault="00144BAD" w:rsidP="008B4F7E">
      <w:pPr>
        <w:pStyle w:val="a4"/>
        <w:rPr>
          <w:b/>
        </w:rPr>
      </w:pPr>
      <w:r w:rsidRPr="008B4F7E">
        <w:rPr>
          <w:b/>
        </w:rPr>
        <w:t xml:space="preserve">2. Номинация </w:t>
      </w:r>
      <w:r w:rsidRPr="008B4F7E">
        <w:rPr>
          <w:b/>
        </w:rPr>
        <w:t xml:space="preserve">Аналитические жанры </w:t>
      </w:r>
    </w:p>
    <w:p w:rsidR="00144BAD" w:rsidRPr="008B4F7E" w:rsidRDefault="0053368C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2.1. </w:t>
      </w:r>
      <w:r w:rsidR="00144BAD" w:rsidRPr="008B4F7E">
        <w:rPr>
          <w:color w:val="424242"/>
        </w:rPr>
        <w:t>Дискуссия Хронометраж -  2 мин</w:t>
      </w:r>
    </w:p>
    <w:p w:rsidR="00144BAD" w:rsidRPr="008B4F7E" w:rsidRDefault="0053368C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2.2. </w:t>
      </w:r>
      <w:r w:rsidR="00144BAD" w:rsidRPr="008B4F7E">
        <w:rPr>
          <w:color w:val="424242"/>
        </w:rPr>
        <w:t>Ток-шоу Хронометраж - 3 мин</w:t>
      </w:r>
    </w:p>
    <w:p w:rsidR="00144BAD" w:rsidRPr="008B4F7E" w:rsidRDefault="008B4F7E" w:rsidP="008B4F7E">
      <w:pPr>
        <w:pStyle w:val="a4"/>
        <w:rPr>
          <w:color w:val="424242"/>
        </w:rPr>
      </w:pPr>
      <w:r w:rsidRPr="008B4F7E">
        <w:rPr>
          <w:color w:val="424242"/>
        </w:rPr>
        <w:t>Критерии оценки</w:t>
      </w:r>
      <w:r>
        <w:rPr>
          <w:color w:val="424242"/>
        </w:rPr>
        <w:t>:</w:t>
      </w:r>
    </w:p>
    <w:p w:rsidR="00144BAD" w:rsidRPr="008B4F7E" w:rsidRDefault="00144BAD" w:rsidP="008B4F7E">
      <w:pPr>
        <w:pStyle w:val="a4"/>
      </w:pPr>
      <w:r w:rsidRPr="008B4F7E">
        <w:t>- интерес в поиске ответа</w:t>
      </w:r>
      <w:r w:rsidR="00B74BC6" w:rsidRPr="008B4F7E">
        <w:t xml:space="preserve"> на заявленный вопрос</w:t>
      </w:r>
      <w:r w:rsidRPr="008B4F7E">
        <w:t>;</w:t>
      </w:r>
    </w:p>
    <w:p w:rsidR="00B74BC6" w:rsidRPr="008B4F7E" w:rsidRDefault="00B74BC6" w:rsidP="008B4F7E">
      <w:pPr>
        <w:pStyle w:val="a4"/>
      </w:pPr>
      <w:r w:rsidRPr="008B4F7E">
        <w:t>-</w:t>
      </w:r>
      <w:r w:rsidR="0053368C" w:rsidRPr="008B4F7E">
        <w:t xml:space="preserve"> </w:t>
      </w:r>
      <w:r w:rsidRPr="008B4F7E">
        <w:t>этика,</w:t>
      </w:r>
      <w:r w:rsidRPr="008B4F7E">
        <w:t xml:space="preserve"> дикция</w:t>
      </w:r>
      <w:r w:rsidR="0053368C" w:rsidRPr="008B4F7E">
        <w:t xml:space="preserve"> и </w:t>
      </w:r>
      <w:r w:rsidR="0053368C" w:rsidRPr="008B4F7E">
        <w:t>работа</w:t>
      </w:r>
      <w:r w:rsidR="0053368C" w:rsidRPr="008B4F7E">
        <w:t xml:space="preserve"> </w:t>
      </w:r>
      <w:r w:rsidRPr="008B4F7E">
        <w:t>ведущего;</w:t>
      </w:r>
    </w:p>
    <w:p w:rsidR="00144BAD" w:rsidRPr="008B4F7E" w:rsidRDefault="00144BAD" w:rsidP="008B4F7E">
      <w:pPr>
        <w:pStyle w:val="a4"/>
      </w:pPr>
      <w:r w:rsidRPr="008B4F7E">
        <w:t>- информативность;   </w:t>
      </w:r>
    </w:p>
    <w:p w:rsidR="00144BAD" w:rsidRPr="008B4F7E" w:rsidRDefault="00144BAD" w:rsidP="008B4F7E">
      <w:pPr>
        <w:pStyle w:val="a4"/>
      </w:pPr>
      <w:r w:rsidRPr="008B4F7E">
        <w:t>- съемка и монтаж;</w:t>
      </w:r>
    </w:p>
    <w:p w:rsidR="00144BAD" w:rsidRPr="008B4F7E" w:rsidRDefault="00144BAD" w:rsidP="008B4F7E">
      <w:pPr>
        <w:pStyle w:val="a4"/>
      </w:pPr>
      <w:r w:rsidRPr="008B4F7E">
        <w:t xml:space="preserve">-  соответствие требованиям жанра; </w:t>
      </w:r>
    </w:p>
    <w:p w:rsidR="00144BAD" w:rsidRPr="008B4F7E" w:rsidRDefault="00144BAD" w:rsidP="008B4F7E">
      <w:pPr>
        <w:pStyle w:val="a4"/>
      </w:pPr>
      <w:r w:rsidRPr="008B4F7E">
        <w:t xml:space="preserve">- работа со  звуком; </w:t>
      </w:r>
    </w:p>
    <w:p w:rsidR="0053368C" w:rsidRPr="008B4F7E" w:rsidRDefault="0053368C" w:rsidP="008B4F7E">
      <w:pPr>
        <w:pStyle w:val="a4"/>
      </w:pPr>
      <w:r w:rsidRPr="008B4F7E">
        <w:t>- этика, дикция и работа ведущего;</w:t>
      </w:r>
    </w:p>
    <w:p w:rsidR="00144BAD" w:rsidRPr="008B4F7E" w:rsidRDefault="00144BAD" w:rsidP="008B4F7E">
      <w:pPr>
        <w:pStyle w:val="a4"/>
      </w:pPr>
      <w:r w:rsidRPr="008B4F7E">
        <w:t>- убедительность и информативность.</w:t>
      </w:r>
    </w:p>
    <w:p w:rsidR="00144BAD" w:rsidRPr="008B4F7E" w:rsidRDefault="008B4F7E" w:rsidP="008B4F7E">
      <w:pPr>
        <w:pStyle w:val="a4"/>
        <w:rPr>
          <w:b/>
        </w:rPr>
      </w:pPr>
      <w:r w:rsidRPr="008B4F7E">
        <w:rPr>
          <w:b/>
        </w:rPr>
        <w:t>3.</w:t>
      </w:r>
      <w:r w:rsidR="00144BAD" w:rsidRPr="008B4F7E">
        <w:rPr>
          <w:b/>
        </w:rPr>
        <w:t xml:space="preserve">Номинация </w:t>
      </w:r>
      <w:r w:rsidR="00144BAD" w:rsidRPr="008B4F7E">
        <w:rPr>
          <w:b/>
        </w:rPr>
        <w:t>Художественные жанры.</w:t>
      </w:r>
    </w:p>
    <w:p w:rsidR="00144BAD" w:rsidRPr="008B4F7E" w:rsidRDefault="008B4F7E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3.1. </w:t>
      </w:r>
      <w:r w:rsidR="00144BAD" w:rsidRPr="008B4F7E">
        <w:rPr>
          <w:color w:val="424242"/>
        </w:rPr>
        <w:t>Очерк Хронометраж - 3 мин</w:t>
      </w:r>
      <w:r w:rsidR="0053368C" w:rsidRPr="008B4F7E">
        <w:rPr>
          <w:color w:val="424242"/>
        </w:rPr>
        <w:t xml:space="preserve">  </w:t>
      </w:r>
    </w:p>
    <w:p w:rsidR="00144BAD" w:rsidRPr="008B4F7E" w:rsidRDefault="008B4F7E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3.2. </w:t>
      </w:r>
      <w:r w:rsidR="00144BAD" w:rsidRPr="008B4F7E">
        <w:rPr>
          <w:color w:val="424242"/>
        </w:rPr>
        <w:t>Зарисовка. Клип Хронометраж – 3 мин.</w:t>
      </w:r>
    </w:p>
    <w:p w:rsidR="00144BAD" w:rsidRPr="008B4F7E" w:rsidRDefault="00144BAD" w:rsidP="008B4F7E">
      <w:pPr>
        <w:pStyle w:val="a4"/>
        <w:rPr>
          <w:iCs/>
        </w:rPr>
      </w:pPr>
      <w:r w:rsidRPr="008B4F7E">
        <w:rPr>
          <w:iCs/>
        </w:rPr>
        <w:t xml:space="preserve">Критерии оценки </w:t>
      </w:r>
    </w:p>
    <w:p w:rsidR="00144BAD" w:rsidRPr="008B4F7E" w:rsidRDefault="00144BAD" w:rsidP="008B4F7E">
      <w:pPr>
        <w:pStyle w:val="a4"/>
        <w:rPr>
          <w:iCs/>
        </w:rPr>
      </w:pPr>
      <w:r w:rsidRPr="008B4F7E">
        <w:rPr>
          <w:iCs/>
        </w:rPr>
        <w:lastRenderedPageBreak/>
        <w:t xml:space="preserve"> </w:t>
      </w:r>
      <w:r w:rsidR="008B4F7E" w:rsidRPr="008B4F7E">
        <w:rPr>
          <w:iCs/>
        </w:rPr>
        <w:t>-выразительные средства кадра;</w:t>
      </w:r>
    </w:p>
    <w:p w:rsidR="008B4F7E" w:rsidRPr="008B4F7E" w:rsidRDefault="008B4F7E" w:rsidP="008B4F7E">
      <w:pPr>
        <w:pStyle w:val="a4"/>
      </w:pPr>
      <w:r w:rsidRPr="008B4F7E">
        <w:rPr>
          <w:iCs/>
        </w:rPr>
        <w:t>-</w:t>
      </w:r>
      <w:r w:rsidRPr="008B4F7E">
        <w:t xml:space="preserve"> </w:t>
      </w:r>
      <w:r w:rsidRPr="008B4F7E">
        <w:t>этика, дикция и работа ведущего</w:t>
      </w:r>
      <w:r w:rsidRPr="008B4F7E">
        <w:t>;</w:t>
      </w:r>
    </w:p>
    <w:p w:rsidR="00144BAD" w:rsidRPr="008B4F7E" w:rsidRDefault="00144BAD" w:rsidP="008B4F7E">
      <w:pPr>
        <w:pStyle w:val="a4"/>
      </w:pPr>
      <w:r w:rsidRPr="008B4F7E">
        <w:t xml:space="preserve">- информативность; </w:t>
      </w:r>
    </w:p>
    <w:p w:rsidR="00144BAD" w:rsidRPr="008B4F7E" w:rsidRDefault="00144BAD" w:rsidP="008B4F7E">
      <w:pPr>
        <w:pStyle w:val="a4"/>
      </w:pPr>
      <w:r w:rsidRPr="008B4F7E">
        <w:t>- работа и дикция репортера;  </w:t>
      </w:r>
    </w:p>
    <w:p w:rsidR="00144BAD" w:rsidRPr="008B4F7E" w:rsidRDefault="00144BAD" w:rsidP="008B4F7E">
      <w:pPr>
        <w:pStyle w:val="a4"/>
      </w:pPr>
      <w:r w:rsidRPr="008B4F7E">
        <w:t>- съемка и монтаж;</w:t>
      </w:r>
    </w:p>
    <w:p w:rsidR="00144BAD" w:rsidRPr="008B4F7E" w:rsidRDefault="00144BAD" w:rsidP="008B4F7E">
      <w:pPr>
        <w:pStyle w:val="a4"/>
      </w:pPr>
      <w:r w:rsidRPr="008B4F7E">
        <w:t xml:space="preserve">-  соответствие требованиям жанра; </w:t>
      </w:r>
    </w:p>
    <w:p w:rsidR="00144BAD" w:rsidRPr="008B4F7E" w:rsidRDefault="00144BAD" w:rsidP="008B4F7E">
      <w:pPr>
        <w:pStyle w:val="a4"/>
      </w:pPr>
      <w:r w:rsidRPr="008B4F7E">
        <w:t xml:space="preserve">- работа со  звуком; </w:t>
      </w:r>
    </w:p>
    <w:p w:rsidR="00144BAD" w:rsidRPr="00BF0FDC" w:rsidRDefault="00144BAD" w:rsidP="008B4F7E">
      <w:pPr>
        <w:pStyle w:val="a4"/>
      </w:pPr>
      <w:r w:rsidRPr="008B4F7E">
        <w:t>- убедительность и информативность.</w:t>
      </w:r>
    </w:p>
    <w:p w:rsidR="0018346B" w:rsidRPr="008B4F7E" w:rsidRDefault="0018346B" w:rsidP="008B4F7E">
      <w:pPr>
        <w:pStyle w:val="a4"/>
      </w:pPr>
      <w:r w:rsidRPr="008B4F7E">
        <w:t>ВНИМАНИЕ</w:t>
      </w:r>
    </w:p>
    <w:p w:rsidR="0018346B" w:rsidRPr="008B4F7E" w:rsidRDefault="0018346B" w:rsidP="008B4F7E">
      <w:pPr>
        <w:pStyle w:val="a4"/>
      </w:pPr>
      <w:proofErr w:type="gramStart"/>
      <w:r w:rsidRPr="008B4F7E">
        <w:t>Работы, выполненные при помощи родителей и профессионалов оценивается</w:t>
      </w:r>
      <w:proofErr w:type="gramEnd"/>
      <w:r w:rsidRPr="008B4F7E">
        <w:t xml:space="preserve"> в отдельной  возрастной номинации - Профи</w:t>
      </w:r>
    </w:p>
    <w:p w:rsidR="0018346B" w:rsidRPr="008B4F7E" w:rsidRDefault="0018346B" w:rsidP="008B4F7E">
      <w:pPr>
        <w:pStyle w:val="a4"/>
      </w:pPr>
      <w:r w:rsidRPr="008B4F7E">
        <w:t>ОФОРМЛЕНИЕ КОНКУРСНОЙ РАБОТЫ</w:t>
      </w:r>
    </w:p>
    <w:p w:rsidR="0018346B" w:rsidRPr="008B4F7E" w:rsidRDefault="0018346B" w:rsidP="008B4F7E">
      <w:pPr>
        <w:pStyle w:val="a4"/>
      </w:pPr>
      <w:proofErr w:type="spellStart"/>
      <w:r w:rsidRPr="008B4F7E">
        <w:t>Видеоработы</w:t>
      </w:r>
      <w:proofErr w:type="spellEnd"/>
      <w:r w:rsidRPr="008B4F7E">
        <w:t xml:space="preserve"> принимаются в формате mp4 (не менее 720</w:t>
      </w:r>
      <w:r w:rsidRPr="008B4F7E">
        <w:rPr>
          <w:lang w:val="en-US"/>
        </w:rPr>
        <w:t>p</w:t>
      </w:r>
      <w:r w:rsidRPr="008B4F7E">
        <w:t xml:space="preserve">) </w:t>
      </w:r>
    </w:p>
    <w:p w:rsidR="0018346B" w:rsidRPr="008B4F7E" w:rsidRDefault="0018346B" w:rsidP="008B4F7E">
      <w:pPr>
        <w:pStyle w:val="a4"/>
      </w:pPr>
      <w:r w:rsidRPr="008B4F7E">
        <w:rPr>
          <w:rFonts w:eastAsiaTheme="minorHAnsi"/>
          <w:lang w:eastAsia="en-US"/>
        </w:rPr>
        <w:t xml:space="preserve">В титрах каждого видеоматериала должны быть указаны: </w:t>
      </w:r>
      <w:proofErr w:type="gramStart"/>
      <w:r w:rsidRPr="008B4F7E">
        <w:rPr>
          <w:rFonts w:eastAsiaTheme="minorHAnsi"/>
          <w:lang w:eastAsia="en-US"/>
        </w:rPr>
        <w:t>Название и авторы работы: сценария, оператор,</w:t>
      </w:r>
      <w:r w:rsidR="00880070" w:rsidRPr="008B4F7E">
        <w:rPr>
          <w:rFonts w:eastAsiaTheme="minorHAnsi"/>
          <w:lang w:eastAsia="en-US"/>
        </w:rPr>
        <w:t xml:space="preserve"> монтажер,</w:t>
      </w:r>
      <w:r w:rsidRPr="008B4F7E">
        <w:rPr>
          <w:rFonts w:eastAsiaTheme="minorHAnsi"/>
          <w:lang w:eastAsia="en-US"/>
        </w:rPr>
        <w:t xml:space="preserve"> герои и персонажи, консультанты (кто помогал: учителя координаторы, родственники, сотрудники местных телеканалов и др.), источники (архивы, фильмы, использованная музыка и др.), студия, школа, город, год  создания видеоматериала.</w:t>
      </w:r>
      <w:proofErr w:type="gramEnd"/>
      <w:r w:rsidRPr="008B4F7E">
        <w:t xml:space="preserve"> </w:t>
      </w:r>
      <w:proofErr w:type="spellStart"/>
      <w:r w:rsidRPr="008B4F7E">
        <w:t>Видеоработы</w:t>
      </w:r>
      <w:proofErr w:type="spellEnd"/>
      <w:r w:rsidRPr="008B4F7E">
        <w:t xml:space="preserve"> размещается в интернете и заполняется регистрационная форма с указанием ссылки на работу.</w:t>
      </w:r>
    </w:p>
    <w:p w:rsidR="0018346B" w:rsidRPr="008B4F7E" w:rsidRDefault="0018346B" w:rsidP="008B4F7E">
      <w:pPr>
        <w:pStyle w:val="a4"/>
      </w:pPr>
      <w:r w:rsidRPr="008B4F7E">
        <w:t>Регистрационная форма</w:t>
      </w:r>
      <w:r w:rsidR="008B4F7E">
        <w:t xml:space="preserve"> и заявка находя</w:t>
      </w:r>
      <w:r w:rsidRPr="008B4F7E">
        <w:t>тся на сайте  МБОУ «Лицей 177» в электронной системе  </w:t>
      </w:r>
      <w:hyperlink r:id="rId6" w:history="1">
        <w:r w:rsidRPr="008B4F7E">
          <w:rPr>
            <w:rStyle w:val="a3"/>
          </w:rPr>
          <w:t>https://edu..tatar.ru</w:t>
        </w:r>
      </w:hyperlink>
      <w:r w:rsidRPr="008B4F7E">
        <w:t>, меню ШАНС, Кинофестиваль “Яркий мир</w:t>
      </w:r>
      <w:r w:rsidR="00BF0FDC">
        <w:t>- 2020</w:t>
      </w:r>
      <w:r w:rsidRPr="008B4F7E">
        <w:t xml:space="preserve">”. </w:t>
      </w:r>
    </w:p>
    <w:p w:rsidR="0018346B" w:rsidRPr="008B4F7E" w:rsidRDefault="0018346B" w:rsidP="008B4F7E">
      <w:pPr>
        <w:pStyle w:val="a4"/>
      </w:pPr>
      <w:r w:rsidRPr="008B4F7E">
        <w:t>Представленные творческие работы должны соответствовать теме: «Война в истор</w:t>
      </w:r>
      <w:r w:rsidR="00BF0FDC">
        <w:t>ии моей семьи» и жанру номинаций</w:t>
      </w:r>
      <w:r w:rsidRPr="008B4F7E">
        <w:t xml:space="preserve"> кинофестиваля</w:t>
      </w:r>
      <w:r w:rsidR="00880070" w:rsidRPr="008B4F7E">
        <w:t xml:space="preserve">.  </w:t>
      </w:r>
      <w:proofErr w:type="spellStart"/>
      <w:r w:rsidR="00880070" w:rsidRPr="008B4F7E">
        <w:t>Дедлайн</w:t>
      </w:r>
      <w:proofErr w:type="spellEnd"/>
      <w:r w:rsidR="00880070" w:rsidRPr="008B4F7E">
        <w:t xml:space="preserve"> -</w:t>
      </w:r>
      <w:r w:rsidRPr="008B4F7E">
        <w:t xml:space="preserve"> не позднее  21 апреля 2020 года. РАБОТЫ БЕЗ СООТВЕТСТВУЮЩЕГО ОФОРМЛЕНИЯ И С НАРУШЕНИЕМ СРОКА ОТПРАВКИ В КОНКУРСЕ НЕ УЧАСТВУЮТ</w:t>
      </w:r>
    </w:p>
    <w:p w:rsidR="00BF0FDC" w:rsidRPr="00BF0FDC" w:rsidRDefault="00BF0FDC" w:rsidP="008B4F7E">
      <w:pPr>
        <w:pStyle w:val="a4"/>
        <w:rPr>
          <w:b/>
        </w:rPr>
      </w:pPr>
      <w:r w:rsidRPr="00BF0FDC">
        <w:rPr>
          <w:b/>
        </w:rPr>
        <w:t>Проведение кинофестиваля</w:t>
      </w:r>
    </w:p>
    <w:p w:rsidR="0018346B" w:rsidRPr="008B4F7E" w:rsidRDefault="0018346B" w:rsidP="008B4F7E">
      <w:pPr>
        <w:pStyle w:val="a4"/>
      </w:pPr>
      <w:r w:rsidRPr="008B4F7E">
        <w:t>Оргкомитет кинофестиваля просматривает присланные работы и отбирает те, которые оцениваются жюри номинации.</w:t>
      </w:r>
    </w:p>
    <w:p w:rsidR="0018346B" w:rsidRPr="008B4F7E" w:rsidRDefault="0018346B" w:rsidP="008B4F7E">
      <w:pPr>
        <w:pStyle w:val="a4"/>
      </w:pPr>
      <w:r w:rsidRPr="008B4F7E">
        <w:t>28 апреля 2020 года осуществляется демонстрация работ, оценённых жюри, и объявляются итоги,  победители и лучшие работы по критериям оценки.</w:t>
      </w:r>
    </w:p>
    <w:p w:rsidR="0018346B" w:rsidRPr="008B4F7E" w:rsidRDefault="0018346B" w:rsidP="008B4F7E">
      <w:pPr>
        <w:pStyle w:val="a4"/>
      </w:pPr>
      <w:r w:rsidRPr="008B4F7E">
        <w:t>Победители и  лауреаты кинофестиваля получают дипломы  </w:t>
      </w:r>
      <w:proofErr w:type="spellStart"/>
      <w:r w:rsidRPr="008B4F7E">
        <w:t>МОиН</w:t>
      </w:r>
      <w:proofErr w:type="spellEnd"/>
      <w:r w:rsidRPr="008B4F7E">
        <w:t xml:space="preserve"> РТ. Награды вручаются на подведении итогов номинации кинофестиваля в даты, заявленные в номинации в  Большом актовом зале лицея №177. </w:t>
      </w:r>
    </w:p>
    <w:p w:rsidR="0018346B" w:rsidRPr="008B4F7E" w:rsidRDefault="0018346B" w:rsidP="008B4F7E">
      <w:pPr>
        <w:pStyle w:val="a4"/>
      </w:pPr>
      <w:r w:rsidRPr="008B4F7E">
        <w:lastRenderedPageBreak/>
        <w:t>Участники кинофестиваля получают электронные сертификаты, подписанные председателем оргкомитета кинофестиваля “Яркий мир”.</w:t>
      </w:r>
    </w:p>
    <w:p w:rsidR="00DE3D93" w:rsidRPr="008B4F7E" w:rsidRDefault="0018346B" w:rsidP="008B4F7E">
      <w:pPr>
        <w:pStyle w:val="a4"/>
      </w:pPr>
      <w:r w:rsidRPr="008B4F7E">
        <w:t>Участие в фестивале Бесплатное</w:t>
      </w:r>
    </w:p>
    <w:p w:rsidR="00BF0FDC" w:rsidRDefault="00BF0FDC" w:rsidP="008B4F7E">
      <w:pPr>
        <w:pStyle w:val="a4"/>
      </w:pPr>
    </w:p>
    <w:p w:rsidR="000D5248" w:rsidRPr="008B4F7E" w:rsidRDefault="00BF0FDC" w:rsidP="008B4F7E">
      <w:pPr>
        <w:pStyle w:val="a4"/>
      </w:pPr>
      <w:r>
        <w:t>По вопросам</w:t>
      </w:r>
      <w:r w:rsidR="008B4F7E" w:rsidRPr="008B4F7E">
        <w:t xml:space="preserve">, </w:t>
      </w:r>
      <w:r w:rsidR="000D5248" w:rsidRPr="008B4F7E">
        <w:t xml:space="preserve"> </w:t>
      </w:r>
      <w:r w:rsidR="008B4F7E" w:rsidRPr="008B4F7E">
        <w:t>с</w:t>
      </w:r>
      <w:r w:rsidR="000D5248" w:rsidRPr="008B4F7E">
        <w:t>мотри</w:t>
      </w:r>
      <w:r w:rsidR="008B4F7E" w:rsidRPr="008B4F7E">
        <w:t>те</w:t>
      </w:r>
      <w:r w:rsidR="000D5248" w:rsidRPr="008B4F7E">
        <w:t xml:space="preserve"> приложение</w:t>
      </w:r>
    </w:p>
    <w:p w:rsidR="000D5248" w:rsidRPr="008B4F7E" w:rsidRDefault="000D5248" w:rsidP="008B4F7E">
      <w:pPr>
        <w:pStyle w:val="a4"/>
        <w:rPr>
          <w:color w:val="424242"/>
        </w:rPr>
      </w:pPr>
      <w:bookmarkStart w:id="0" w:name="_GoBack"/>
      <w:bookmarkEnd w:id="0"/>
    </w:p>
    <w:p w:rsidR="000D5248" w:rsidRPr="00BF0FDC" w:rsidRDefault="000D5248" w:rsidP="008B4F7E">
      <w:pPr>
        <w:pStyle w:val="a4"/>
        <w:rPr>
          <w:b/>
          <w:color w:val="424242"/>
        </w:rPr>
      </w:pPr>
      <w:r w:rsidRPr="00BF0FDC">
        <w:rPr>
          <w:b/>
          <w:color w:val="424242"/>
        </w:rPr>
        <w:t xml:space="preserve"> Приложение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Жанры тележурналистики 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t>Информационные, аналитические и документально-художественные.</w:t>
      </w:r>
    </w:p>
    <w:p w:rsidR="000D5248" w:rsidRPr="00BF0FDC" w:rsidRDefault="000D5248" w:rsidP="00BF0FDC">
      <w:pPr>
        <w:pStyle w:val="a4"/>
        <w:numPr>
          <w:ilvl w:val="0"/>
          <w:numId w:val="4"/>
        </w:numPr>
        <w:rPr>
          <w:b/>
          <w:color w:val="424242"/>
        </w:rPr>
      </w:pPr>
      <w:r w:rsidRPr="00BF0FDC">
        <w:rPr>
          <w:b/>
          <w:color w:val="424242"/>
        </w:rPr>
        <w:t>Информационные жанры тележурналистики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 </w:t>
      </w:r>
      <w:proofErr w:type="gramStart"/>
      <w:r w:rsidRPr="008B4F7E">
        <w:rPr>
          <w:color w:val="424242"/>
        </w:rPr>
        <w:t xml:space="preserve">Информационные призваны отвечать на вопросы: что? когда? где? </w:t>
      </w:r>
      <w:proofErr w:type="gramEnd"/>
    </w:p>
    <w:p w:rsidR="000D5248" w:rsidRPr="008B4F7E" w:rsidRDefault="000D5248" w:rsidP="008B4F7E">
      <w:pPr>
        <w:pStyle w:val="a4"/>
        <w:rPr>
          <w:color w:val="424242"/>
        </w:rPr>
      </w:pPr>
      <w:r w:rsidRPr="00BF0FDC">
        <w:rPr>
          <w:color w:val="424242"/>
          <w:u w:val="single"/>
        </w:rPr>
        <w:t>Интервью.</w:t>
      </w:r>
      <w:r w:rsidRPr="008B4F7E">
        <w:rPr>
          <w:color w:val="424242"/>
        </w:rPr>
        <w:t xml:space="preserve"> Хронометраж - 2 минуты</w:t>
      </w:r>
    </w:p>
    <w:p w:rsidR="000D5248" w:rsidRPr="00BF0FDC" w:rsidRDefault="000D5248" w:rsidP="008B4F7E">
      <w:pPr>
        <w:pStyle w:val="a4"/>
        <w:rPr>
          <w:color w:val="424242"/>
        </w:rPr>
      </w:pPr>
      <w:r w:rsidRPr="00BF0FDC">
        <w:rPr>
          <w:color w:val="424242"/>
        </w:rPr>
        <w:t xml:space="preserve">(от </w:t>
      </w:r>
      <w:proofErr w:type="spellStart"/>
      <w:proofErr w:type="gramStart"/>
      <w:r w:rsidRPr="00BF0FDC">
        <w:rPr>
          <w:color w:val="424242"/>
        </w:rPr>
        <w:t>англ</w:t>
      </w:r>
      <w:proofErr w:type="spellEnd"/>
      <w:proofErr w:type="gramEnd"/>
      <w:r w:rsidRPr="00BF0FDC">
        <w:rPr>
          <w:color w:val="424242"/>
        </w:rPr>
        <w:t xml:space="preserve">, </w:t>
      </w:r>
      <w:proofErr w:type="spellStart"/>
      <w:r w:rsidRPr="00BF0FDC">
        <w:rPr>
          <w:color w:val="424242"/>
        </w:rPr>
        <w:t>interview</w:t>
      </w:r>
      <w:proofErr w:type="spellEnd"/>
      <w:r w:rsidRPr="00BF0FDC">
        <w:rPr>
          <w:color w:val="424242"/>
        </w:rPr>
        <w:t xml:space="preserve"> – буквально встреча, беседа) – жанр публицистики, представляющий собой разговор журналиста с социально значимой личностью по актуальным вопросам. Если обратиться к семантике английского слова интервью, то оно состоит из префикса </w:t>
      </w:r>
      <w:proofErr w:type="spellStart"/>
      <w:r w:rsidRPr="00BF0FDC">
        <w:rPr>
          <w:color w:val="424242"/>
        </w:rPr>
        <w:t>inter</w:t>
      </w:r>
      <w:proofErr w:type="spellEnd"/>
      <w:r w:rsidRPr="00BF0FDC">
        <w:rPr>
          <w:color w:val="424242"/>
        </w:rPr>
        <w:t xml:space="preserve">, имеющего значение взаимодействия, взаимонаправленности, и слова </w:t>
      </w:r>
      <w:proofErr w:type="spellStart"/>
      <w:r w:rsidRPr="00BF0FDC">
        <w:rPr>
          <w:color w:val="424242"/>
        </w:rPr>
        <w:t>view</w:t>
      </w:r>
      <w:proofErr w:type="spellEnd"/>
      <w:r w:rsidRPr="00BF0FDC">
        <w:rPr>
          <w:color w:val="424242"/>
        </w:rPr>
        <w:t>, одно из значений которого – взгляд, мнение. Стало быть, интервью – обмен мнениями, взглядами, фактами, сведениями.</w:t>
      </w:r>
    </w:p>
    <w:p w:rsidR="000D5248" w:rsidRPr="00BF0FDC" w:rsidRDefault="00BF0FDC" w:rsidP="008B4F7E">
      <w:pPr>
        <w:pStyle w:val="a4"/>
        <w:rPr>
          <w:color w:val="424242"/>
        </w:rPr>
      </w:pPr>
      <w:r>
        <w:rPr>
          <w:color w:val="424242"/>
        </w:rPr>
        <w:t xml:space="preserve">Сегодня </w:t>
      </w:r>
      <w:r w:rsidR="000D5248" w:rsidRPr="00BF0FDC">
        <w:rPr>
          <w:color w:val="424242"/>
        </w:rPr>
        <w:t xml:space="preserve">интервью ушло еще дальше, обогатив жанр существенным качеством – зрелищностью. </w:t>
      </w:r>
      <w:proofErr w:type="gramStart"/>
      <w:r w:rsidR="000D5248" w:rsidRPr="00BF0FDC">
        <w:rPr>
          <w:color w:val="424242"/>
        </w:rPr>
        <w:t>В силу аудиовизуального характера телевизионной коммуникации источником информации становится уже не только звучащая речь со всем богатством ее риторики, интонационной, эмоциональной окраски), но и мимика, жест, поведение собеседников, а нередко и окружающая их среда (интерьер помещения, ландшафт, окружающие люди и пр.).</w:t>
      </w:r>
      <w:proofErr w:type="gramEnd"/>
      <w:r w:rsidR="000D5248" w:rsidRPr="00BF0FDC">
        <w:rPr>
          <w:color w:val="424242"/>
        </w:rPr>
        <w:t xml:space="preserve"> Именно зрелищностью объясняется особая достоверность и, как следствие, широкое распространение жанра интервью в телепрограммах.</w:t>
      </w:r>
    </w:p>
    <w:p w:rsidR="000D5248" w:rsidRPr="00BF0FDC" w:rsidRDefault="000D5248" w:rsidP="008B4F7E">
      <w:pPr>
        <w:pStyle w:val="a4"/>
        <w:rPr>
          <w:color w:val="424242"/>
          <w:u w:val="single"/>
        </w:rPr>
      </w:pPr>
      <w:r w:rsidRPr="00BF0FDC">
        <w:rPr>
          <w:color w:val="424242"/>
          <w:u w:val="single"/>
        </w:rPr>
        <w:t>Репортаж Хронометраж -1.75</w:t>
      </w:r>
    </w:p>
    <w:p w:rsidR="000D5248" w:rsidRPr="00BF0FDC" w:rsidRDefault="000D5248" w:rsidP="008B4F7E">
      <w:pPr>
        <w:pStyle w:val="a4"/>
        <w:rPr>
          <w:color w:val="424242"/>
        </w:rPr>
      </w:pPr>
      <w:r w:rsidRPr="00BF0FDC">
        <w:rPr>
          <w:color w:val="424242"/>
        </w:rPr>
        <w:t xml:space="preserve">Один из самых эффективных жанров публицистики, поскольку соединяет в себе преимущества оперативной передачи информации с ее анализом. </w:t>
      </w:r>
      <w:proofErr w:type="spellStart"/>
      <w:r w:rsidRPr="00BF0FDC">
        <w:rPr>
          <w:color w:val="424242"/>
        </w:rPr>
        <w:t>Стержнеобразующий</w:t>
      </w:r>
      <w:proofErr w:type="spellEnd"/>
      <w:r w:rsidRPr="00BF0FDC">
        <w:rPr>
          <w:color w:val="424242"/>
        </w:rPr>
        <w:t xml:space="preserve"> жанровый элемент здесь - отражение события в том виде, в каком оно происходило на самом деле. </w:t>
      </w:r>
      <w:proofErr w:type="spellStart"/>
      <w:r w:rsidRPr="00BF0FDC">
        <w:rPr>
          <w:color w:val="424242"/>
        </w:rPr>
        <w:t>Reportage</w:t>
      </w:r>
      <w:proofErr w:type="spellEnd"/>
      <w:r w:rsidRPr="00BF0FDC">
        <w:rPr>
          <w:color w:val="424242"/>
        </w:rPr>
        <w:t xml:space="preserve"> - сообщать, латинская основа - </w:t>
      </w:r>
      <w:proofErr w:type="spellStart"/>
      <w:r w:rsidRPr="00BF0FDC">
        <w:rPr>
          <w:color w:val="424242"/>
        </w:rPr>
        <w:t>reporto</w:t>
      </w:r>
      <w:proofErr w:type="spellEnd"/>
      <w:r w:rsidRPr="00BF0FDC">
        <w:rPr>
          <w:color w:val="424242"/>
        </w:rPr>
        <w:t xml:space="preserve"> - передавать. Важнейшая черта репортажа как информационного жанра - оперативность. Еще более сущностный признак - корреспондент обязательно должен быть очевидцем события, на первый план обязательно выходит личностное </w:t>
      </w:r>
      <w:r w:rsidRPr="00BF0FDC">
        <w:rPr>
          <w:color w:val="424242"/>
        </w:rPr>
        <w:lastRenderedPageBreak/>
        <w:t>восприятие, отбор фактов и деталей. Телерепортаж отражает жизнь в формах самой жизни, т.е. максимально приближен к реальной действительности, объективен по сути своей, а с другой стороны, сущностным свойством жанра становится то, что субъективное восприятие события репортером выходит на первый план, журналист в большинстве случаев выступает свидетелем, а иногда и участником отражаемого действия. (Исключения случаются, когда репортер ведет рассказ, сидя в студии и наблюдая за действием на экране монитора.)</w:t>
      </w:r>
    </w:p>
    <w:p w:rsidR="000D5248" w:rsidRPr="00BF0FDC" w:rsidRDefault="000D5248" w:rsidP="008B4F7E">
      <w:pPr>
        <w:pStyle w:val="a4"/>
        <w:rPr>
          <w:color w:val="424242"/>
          <w:u w:val="single"/>
        </w:rPr>
      </w:pPr>
      <w:r w:rsidRPr="00BF0FDC">
        <w:rPr>
          <w:color w:val="424242"/>
          <w:u w:val="single"/>
        </w:rPr>
        <w:t xml:space="preserve">Выступление. </w:t>
      </w:r>
      <w:proofErr w:type="spellStart"/>
      <w:r w:rsidRPr="00BF0FDC">
        <w:rPr>
          <w:color w:val="424242"/>
          <w:u w:val="single"/>
        </w:rPr>
        <w:t>Блогер</w:t>
      </w:r>
      <w:proofErr w:type="spellEnd"/>
      <w:r w:rsidRPr="00BF0FDC">
        <w:rPr>
          <w:color w:val="424242"/>
          <w:u w:val="single"/>
        </w:rPr>
        <w:t>. Хронометраж – 1.5 мин</w:t>
      </w:r>
    </w:p>
    <w:p w:rsidR="000D5248" w:rsidRPr="00BF0FDC" w:rsidRDefault="000D5248" w:rsidP="008B4F7E">
      <w:pPr>
        <w:pStyle w:val="a4"/>
        <w:rPr>
          <w:color w:val="424242"/>
        </w:rPr>
      </w:pPr>
      <w:r w:rsidRPr="00BF0FDC">
        <w:rPr>
          <w:color w:val="424242"/>
        </w:rPr>
        <w:t>Выступление – это скорее не жанр, а метод, при помощи которого автор может донести до зрителя практически любую информацию.</w:t>
      </w:r>
    </w:p>
    <w:p w:rsidR="000D5248" w:rsidRPr="00BF0FDC" w:rsidRDefault="000D5248" w:rsidP="008B4F7E">
      <w:pPr>
        <w:pStyle w:val="a4"/>
        <w:rPr>
          <w:color w:val="424242"/>
        </w:rPr>
      </w:pPr>
      <w:r w:rsidRPr="00BF0FDC">
        <w:rPr>
          <w:color w:val="424242"/>
        </w:rPr>
        <w:t>Любое обращение человека к массовой аудитории на своем канале, когда сам этот человек является основным (чаще всего единственным) объектом показа, и есть выступление в кадре.</w:t>
      </w:r>
    </w:p>
    <w:p w:rsidR="000D5248" w:rsidRPr="00BF0FDC" w:rsidRDefault="000D5248" w:rsidP="008B4F7E">
      <w:pPr>
        <w:pStyle w:val="a4"/>
        <w:rPr>
          <w:b/>
          <w:color w:val="424242"/>
        </w:rPr>
      </w:pPr>
      <w:r w:rsidRPr="00BF0FDC">
        <w:rPr>
          <w:b/>
          <w:color w:val="424242"/>
        </w:rPr>
        <w:t xml:space="preserve">2. Аналитические жанры тележурналистики 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- Аналитические, вскрывают причинно-следственные связи между явлениями, дают им социально-политическую оценку, отвечают на вопросы: как? почему? с какой целью? </w:t>
      </w:r>
    </w:p>
    <w:p w:rsidR="000D5248" w:rsidRPr="008B4F7E" w:rsidRDefault="000D5248" w:rsidP="008B4F7E">
      <w:pPr>
        <w:pStyle w:val="a4"/>
        <w:rPr>
          <w:color w:val="424242"/>
        </w:rPr>
      </w:pPr>
      <w:r w:rsidRPr="00BF0FDC">
        <w:rPr>
          <w:color w:val="424242"/>
          <w:u w:val="single"/>
        </w:rPr>
        <w:t>Дискуссия</w:t>
      </w:r>
      <w:r w:rsidRPr="008B4F7E">
        <w:rPr>
          <w:color w:val="424242"/>
        </w:rPr>
        <w:t xml:space="preserve"> Хронометраж -  2 мин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(от лат. </w:t>
      </w:r>
      <w:proofErr w:type="spellStart"/>
      <w:r w:rsidRPr="008B4F7E">
        <w:rPr>
          <w:color w:val="424242"/>
        </w:rPr>
        <w:t>discussio</w:t>
      </w:r>
      <w:proofErr w:type="spellEnd"/>
      <w:r w:rsidRPr="008B4F7E">
        <w:rPr>
          <w:color w:val="424242"/>
        </w:rPr>
        <w:t xml:space="preserve"> – исследование, рассмотрение, обсуждение) – жанр, притягательный для интернета, ибо демонстрирует процесс живой мысли, ее рождение, развитие и движение к цели, происходящее на глазах у зрителей.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Столкновение различных мнений включает </w:t>
      </w:r>
      <w:proofErr w:type="spellStart"/>
      <w:r w:rsidRPr="008B4F7E">
        <w:rPr>
          <w:color w:val="424242"/>
        </w:rPr>
        <w:t>интернетаудиторию</w:t>
      </w:r>
      <w:proofErr w:type="spellEnd"/>
      <w:r w:rsidRPr="008B4F7E">
        <w:rPr>
          <w:color w:val="424242"/>
        </w:rPr>
        <w:t xml:space="preserve"> в процесс исследования, активизируя интеллектуальную деятельность, преодолевая пассивность, характерную для восприятия готовых истин. Отсюда высокий познавательный потенциал жанра.</w:t>
      </w:r>
    </w:p>
    <w:p w:rsidR="000D5248" w:rsidRPr="008B4F7E" w:rsidRDefault="000D5248" w:rsidP="008B4F7E">
      <w:pPr>
        <w:pStyle w:val="a4"/>
        <w:rPr>
          <w:color w:val="424242"/>
        </w:rPr>
      </w:pPr>
      <w:r w:rsidRPr="00BF0FDC">
        <w:rPr>
          <w:color w:val="424242"/>
          <w:u w:val="single"/>
        </w:rPr>
        <w:t>Ток-шоу</w:t>
      </w:r>
      <w:r w:rsidRPr="008B4F7E">
        <w:rPr>
          <w:color w:val="424242"/>
        </w:rPr>
        <w:t xml:space="preserve"> Хронометраж - 3 мин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t>В переводе с английского дословно – разговорное зрелище, разговорное представление. Диалогические (разговорные) жанры телевидения на протяжении полустолетия сохраняют традиционную структуру и прежние названия. Однако уже достаточно давно все более заметное место занимают передачи с новым для нас названием – ток-шоу. Ток-шоу, сочетая сущностные признаки интервью, дискуссии, игры концентрируются вокруг личности ведущего. Это максимально персонифицированная экранная форма.</w:t>
      </w:r>
    </w:p>
    <w:p w:rsidR="000D5248" w:rsidRPr="00BF0FDC" w:rsidRDefault="000D5248" w:rsidP="008B4F7E">
      <w:pPr>
        <w:pStyle w:val="a4"/>
        <w:rPr>
          <w:color w:val="424242"/>
          <w:u w:val="single"/>
        </w:rPr>
      </w:pPr>
      <w:r w:rsidRPr="00BF0FDC">
        <w:rPr>
          <w:color w:val="424242"/>
          <w:u w:val="single"/>
        </w:rPr>
        <w:t>Комментарий Хронометраж – 3 мин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lastRenderedPageBreak/>
        <w:t xml:space="preserve">Это оперативный отклик на событие, это впечатление, не претендующее на исчерпывающую полноту анализа. Его целью является не простое информирование зрителя о тех или иных событиях, а выявление и разъяснение причинно-следственных связей внутри события или между событиями, прогнозирование. Основой комментария, как жанра, является откровенная </w:t>
      </w:r>
      <w:r w:rsidRPr="00BF0FDC">
        <w:rPr>
          <w:color w:val="424242"/>
        </w:rPr>
        <w:t>авторская оценка, авторский анализ фактов.</w:t>
      </w:r>
    </w:p>
    <w:p w:rsidR="000D5248" w:rsidRPr="008B4F7E" w:rsidRDefault="000D5248" w:rsidP="00BF0FDC">
      <w:pPr>
        <w:pStyle w:val="a4"/>
        <w:numPr>
          <w:ilvl w:val="0"/>
          <w:numId w:val="5"/>
        </w:numPr>
        <w:rPr>
          <w:color w:val="424242"/>
        </w:rPr>
      </w:pPr>
      <w:r w:rsidRPr="00BF0FDC">
        <w:rPr>
          <w:b/>
          <w:color w:val="424242"/>
        </w:rPr>
        <w:t>Художественные жанры тележурналистики.</w:t>
      </w:r>
      <w:r w:rsidRPr="008B4F7E">
        <w:rPr>
          <w:color w:val="424242"/>
        </w:rPr>
        <w:t xml:space="preserve"> 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Художественные - при сохранении документальности материала автор пользуется средствами художественной выразительности вплоть до актерской игры. </w:t>
      </w:r>
    </w:p>
    <w:p w:rsidR="000D5248" w:rsidRPr="008B4F7E" w:rsidRDefault="000D5248" w:rsidP="008B4F7E">
      <w:pPr>
        <w:pStyle w:val="a4"/>
        <w:rPr>
          <w:color w:val="424242"/>
        </w:rPr>
      </w:pPr>
      <w:r w:rsidRPr="00BF0FDC">
        <w:rPr>
          <w:color w:val="424242"/>
          <w:u w:val="single"/>
        </w:rPr>
        <w:t>Очерк</w:t>
      </w:r>
      <w:r w:rsidRPr="008B4F7E">
        <w:rPr>
          <w:color w:val="424242"/>
        </w:rPr>
        <w:t xml:space="preserve"> Хронометраж - 3 мин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Жизненная реальность фактов - документальная составляющая очерка, использование художественных форм и образов - от рассказа в его литературном определении. Очерк считается основным жанром художественной </w:t>
      </w:r>
      <w:proofErr w:type="spellStart"/>
      <w:r w:rsidRPr="008B4F7E">
        <w:rPr>
          <w:color w:val="424242"/>
        </w:rPr>
        <w:t>телепублицистики</w:t>
      </w:r>
      <w:proofErr w:type="spellEnd"/>
      <w:r w:rsidRPr="008B4F7E">
        <w:rPr>
          <w:color w:val="424242"/>
        </w:rPr>
        <w:t xml:space="preserve">. В отличие от телеинформации, где приоритет отдается действию, то в очерке на первом плане, как правило, человек как субъект этого действия. Наиболее распространенная разновидность очерка – </w:t>
      </w:r>
      <w:proofErr w:type="gramStart"/>
      <w:r w:rsidRPr="008B4F7E">
        <w:rPr>
          <w:color w:val="424242"/>
        </w:rPr>
        <w:t>портретный</w:t>
      </w:r>
      <w:proofErr w:type="gramEnd"/>
      <w:r w:rsidRPr="008B4F7E">
        <w:rPr>
          <w:color w:val="424242"/>
        </w:rPr>
        <w:t>. Другая разновидность – путевой очерк.</w:t>
      </w:r>
    </w:p>
    <w:p w:rsidR="000D5248" w:rsidRPr="008B4F7E" w:rsidRDefault="000D5248" w:rsidP="008B4F7E">
      <w:pPr>
        <w:pStyle w:val="a4"/>
        <w:rPr>
          <w:color w:val="424242"/>
        </w:rPr>
      </w:pPr>
      <w:r w:rsidRPr="00BF0FDC">
        <w:rPr>
          <w:color w:val="424242"/>
          <w:u w:val="single"/>
        </w:rPr>
        <w:t>Зарисовка</w:t>
      </w:r>
      <w:r w:rsidRPr="008B4F7E">
        <w:rPr>
          <w:color w:val="424242"/>
        </w:rPr>
        <w:t>. Клип Хронометраж – 3 мин.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Жанр, где образность преобладает над информационностью. </w:t>
      </w:r>
      <w:proofErr w:type="gramStart"/>
      <w:r w:rsidRPr="008B4F7E">
        <w:rPr>
          <w:color w:val="424242"/>
        </w:rPr>
        <w:t>В отличие от очерка для зарисовки не обязательны композиционная завершенность, глубина, логичность.</w:t>
      </w:r>
      <w:proofErr w:type="gramEnd"/>
      <w:r w:rsidRPr="008B4F7E">
        <w:rPr>
          <w:color w:val="424242"/>
        </w:rPr>
        <w:t xml:space="preserve"> На телевидении зарисовкой часто называют так называемые видовые съемки, некое единство взаимосвязанных кадров (например, «Весна в Казани», «Бессмертный полк», «Парк Победы» и т. п.).</w:t>
      </w:r>
    </w:p>
    <w:p w:rsidR="000D5248" w:rsidRPr="008B4F7E" w:rsidRDefault="000D5248" w:rsidP="008B4F7E">
      <w:pPr>
        <w:pStyle w:val="a4"/>
        <w:rPr>
          <w:color w:val="424242"/>
        </w:rPr>
      </w:pPr>
      <w:r w:rsidRPr="008B4F7E">
        <w:rPr>
          <w:color w:val="424242"/>
        </w:rPr>
        <w:t xml:space="preserve">У зарисовки нет четко определенного событийного повода, но есть </w:t>
      </w:r>
      <w:r w:rsidRPr="008B4F7E">
        <w:rPr>
          <w:color w:val="424242"/>
          <w:u w:val="single"/>
        </w:rPr>
        <w:t>высокая художественность операторской работы,</w:t>
      </w:r>
      <w:r w:rsidRPr="008B4F7E">
        <w:rPr>
          <w:color w:val="424242"/>
        </w:rPr>
        <w:t xml:space="preserve"> проявляющаяся в строго выверенной композиции каждого кадра, в тщательности выбора ракурса, выразительной световой тональности. Особые требования предъявляются к закадровому тексту (если он есть), в котором автор должен отойти от сухой информационности, протокольности и стараться использовать разнообразные средства образности языка.</w:t>
      </w:r>
    </w:p>
    <w:sectPr w:rsidR="000D5248" w:rsidRPr="008B4F7E" w:rsidSect="00880070">
      <w:type w:val="continuous"/>
      <w:pgSz w:w="16838" w:h="11906" w:orient="landscape"/>
      <w:pgMar w:top="284" w:right="851" w:bottom="1276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1565"/>
    <w:multiLevelType w:val="multilevel"/>
    <w:tmpl w:val="01C6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8177A"/>
    <w:multiLevelType w:val="hybridMultilevel"/>
    <w:tmpl w:val="B5ECA9C4"/>
    <w:lvl w:ilvl="0" w:tplc="2B2E03D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B55E7"/>
    <w:multiLevelType w:val="hybridMultilevel"/>
    <w:tmpl w:val="4CE2F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B53044"/>
    <w:multiLevelType w:val="multilevel"/>
    <w:tmpl w:val="9B4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E969F4"/>
    <w:multiLevelType w:val="hybridMultilevel"/>
    <w:tmpl w:val="36861F14"/>
    <w:lvl w:ilvl="0" w:tplc="74C414A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6B"/>
    <w:rsid w:val="000D5248"/>
    <w:rsid w:val="00144BAD"/>
    <w:rsid w:val="0018346B"/>
    <w:rsid w:val="001E0F98"/>
    <w:rsid w:val="00214E8A"/>
    <w:rsid w:val="002344C3"/>
    <w:rsid w:val="00324CF1"/>
    <w:rsid w:val="0053368C"/>
    <w:rsid w:val="005852CA"/>
    <w:rsid w:val="00880070"/>
    <w:rsid w:val="008B4F7E"/>
    <w:rsid w:val="009F59B9"/>
    <w:rsid w:val="00B74BC6"/>
    <w:rsid w:val="00BB467B"/>
    <w:rsid w:val="00BF0FDC"/>
    <w:rsid w:val="00D90C78"/>
    <w:rsid w:val="00DE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46B"/>
    <w:rPr>
      <w:color w:val="0000FF"/>
      <w:u w:val="single"/>
    </w:rPr>
  </w:style>
  <w:style w:type="paragraph" w:styleId="a4">
    <w:name w:val="No Spacing"/>
    <w:uiPriority w:val="1"/>
    <w:qFormat/>
    <w:rsid w:val="00183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34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44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4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46B"/>
    <w:rPr>
      <w:color w:val="0000FF"/>
      <w:u w:val="single"/>
    </w:rPr>
  </w:style>
  <w:style w:type="paragraph" w:styleId="a4">
    <w:name w:val="No Spacing"/>
    <w:uiPriority w:val="1"/>
    <w:qFormat/>
    <w:rsid w:val="00183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34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44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4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2019-10-07T15:07:00Z</cp:lastPrinted>
  <dcterms:created xsi:type="dcterms:W3CDTF">2019-10-07T15:09:00Z</dcterms:created>
  <dcterms:modified xsi:type="dcterms:W3CDTF">2019-10-07T15:09:00Z</dcterms:modified>
</cp:coreProperties>
</file>